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41B80" w14:textId="77777777" w:rsidR="00082159" w:rsidRDefault="00631DA7" w:rsidP="00631DA7">
      <w:pPr>
        <w:jc w:val="center"/>
        <w:rPr>
          <w:b/>
          <w:sz w:val="36"/>
          <w:szCs w:val="36"/>
        </w:rPr>
      </w:pPr>
      <w:bookmarkStart w:id="0" w:name="_GoBack"/>
      <w:bookmarkEnd w:id="0"/>
      <w:r w:rsidRPr="00124529">
        <w:rPr>
          <w:b/>
          <w:sz w:val="36"/>
          <w:szCs w:val="36"/>
        </w:rPr>
        <w:t>Student Government Election Policy</w:t>
      </w:r>
    </w:p>
    <w:p w14:paraId="1D2FC1D6" w14:textId="77777777" w:rsidR="00124529" w:rsidRPr="00124529" w:rsidRDefault="00124529" w:rsidP="00631DA7">
      <w:pPr>
        <w:jc w:val="center"/>
        <w:rPr>
          <w:b/>
          <w:sz w:val="36"/>
          <w:szCs w:val="36"/>
        </w:rPr>
      </w:pPr>
    </w:p>
    <w:p w14:paraId="4C2BFB65" w14:textId="77777777" w:rsidR="00631DA7" w:rsidRPr="00124529" w:rsidRDefault="00631DA7" w:rsidP="00631DA7">
      <w:pPr>
        <w:rPr>
          <w:rFonts w:eastAsia="Times New Roman" w:cs="Times New Roman"/>
          <w:b/>
          <w:color w:val="000000"/>
          <w:sz w:val="28"/>
          <w:szCs w:val="28"/>
          <w:shd w:val="clear" w:color="auto" w:fill="FFFFFF"/>
        </w:rPr>
      </w:pPr>
      <w:r w:rsidRPr="00124529">
        <w:rPr>
          <w:rFonts w:eastAsia="Times New Roman" w:cs="Times New Roman"/>
          <w:b/>
          <w:color w:val="000000"/>
          <w:sz w:val="28"/>
          <w:szCs w:val="28"/>
          <w:shd w:val="clear" w:color="auto" w:fill="FFFFFF"/>
        </w:rPr>
        <w:t>Statement of Intent:</w:t>
      </w:r>
    </w:p>
    <w:p w14:paraId="4E582490" w14:textId="77777777" w:rsidR="00631DA7" w:rsidRPr="00124529" w:rsidRDefault="00631DA7" w:rsidP="00631DA7">
      <w:pPr>
        <w:rPr>
          <w:rFonts w:eastAsia="Times New Roman" w:cs="Times New Roman"/>
          <w:sz w:val="20"/>
          <w:szCs w:val="20"/>
        </w:rPr>
      </w:pPr>
      <w:r w:rsidRPr="00124529">
        <w:rPr>
          <w:rFonts w:eastAsia="Times New Roman" w:cs="Times New Roman"/>
          <w:color w:val="000000"/>
          <w:sz w:val="27"/>
          <w:szCs w:val="27"/>
          <w:shd w:val="clear" w:color="auto" w:fill="FFFFFF"/>
        </w:rPr>
        <w:t>The University recognizes that students may become involved constructively in efforts of individuals and organizations to improve physical and social conditions of the University, to increase the effectiveness of the University, to increase the effectiveness of the processes of learning and development of maturity, and to create larger opportunities for self-government characterized by orderly procedures and the exercise of mature judgment.</w:t>
      </w:r>
    </w:p>
    <w:p w14:paraId="267F7E1B" w14:textId="77777777" w:rsidR="00631DA7" w:rsidRPr="00124529" w:rsidRDefault="00631DA7" w:rsidP="00631DA7">
      <w:pPr>
        <w:jc w:val="center"/>
        <w:rPr>
          <w:sz w:val="32"/>
          <w:szCs w:val="32"/>
        </w:rPr>
      </w:pPr>
    </w:p>
    <w:p w14:paraId="0415AAD4" w14:textId="77777777" w:rsidR="00631DA7" w:rsidRPr="00124529" w:rsidRDefault="00631DA7" w:rsidP="00631DA7">
      <w:pPr>
        <w:rPr>
          <w:b/>
          <w:sz w:val="28"/>
          <w:szCs w:val="28"/>
        </w:rPr>
      </w:pPr>
      <w:r w:rsidRPr="00124529">
        <w:rPr>
          <w:b/>
          <w:sz w:val="28"/>
          <w:szCs w:val="28"/>
        </w:rPr>
        <w:t>Graduate and Undergraduate Student Government Mission Statement:</w:t>
      </w:r>
    </w:p>
    <w:p w14:paraId="4E473266" w14:textId="77777777" w:rsidR="00631DA7" w:rsidRPr="00124529" w:rsidRDefault="00631DA7" w:rsidP="00631DA7">
      <w:pPr>
        <w:rPr>
          <w:rFonts w:eastAsia="Times New Roman" w:cs="Times New Roman"/>
          <w:color w:val="000000"/>
          <w:sz w:val="27"/>
          <w:szCs w:val="27"/>
          <w:shd w:val="clear" w:color="auto" w:fill="FFFFFF"/>
        </w:rPr>
      </w:pPr>
      <w:r w:rsidRPr="00124529">
        <w:rPr>
          <w:rFonts w:eastAsia="Times New Roman" w:cs="Times New Roman"/>
          <w:color w:val="000000"/>
          <w:sz w:val="27"/>
          <w:szCs w:val="27"/>
          <w:shd w:val="clear" w:color="auto" w:fill="FFFFFF"/>
        </w:rPr>
        <w:t>The Student Government Association is to represent the graduate and undergraduate student body in all matters concerning academics, welfare, administration, social activities, and other matters specifi</w:t>
      </w:r>
      <w:r w:rsidR="00124529" w:rsidRPr="00124529">
        <w:rPr>
          <w:rFonts w:eastAsia="Times New Roman" w:cs="Times New Roman"/>
          <w:color w:val="000000"/>
          <w:sz w:val="27"/>
          <w:szCs w:val="27"/>
          <w:shd w:val="clear" w:color="auto" w:fill="FFFFFF"/>
        </w:rPr>
        <w:t xml:space="preserve">c to </w:t>
      </w:r>
      <w:r w:rsidRPr="00124529">
        <w:rPr>
          <w:rFonts w:eastAsia="Times New Roman" w:cs="Times New Roman"/>
          <w:color w:val="000000"/>
          <w:sz w:val="27"/>
          <w:szCs w:val="27"/>
          <w:shd w:val="clear" w:color="auto" w:fill="FFFFFF"/>
        </w:rPr>
        <w:t xml:space="preserve">students; to work with the </w:t>
      </w:r>
      <w:r w:rsidR="00124529" w:rsidRPr="00124529">
        <w:rPr>
          <w:rFonts w:eastAsia="Times New Roman" w:cs="Times New Roman"/>
          <w:color w:val="000000"/>
          <w:sz w:val="27"/>
          <w:szCs w:val="27"/>
          <w:shd w:val="clear" w:color="auto" w:fill="FFFFFF"/>
        </w:rPr>
        <w:t>Administration Office</w:t>
      </w:r>
      <w:r w:rsidRPr="00124529">
        <w:rPr>
          <w:rFonts w:eastAsia="Times New Roman" w:cs="Times New Roman"/>
          <w:color w:val="000000"/>
          <w:sz w:val="27"/>
          <w:szCs w:val="27"/>
          <w:shd w:val="clear" w:color="auto" w:fill="FFFFFF"/>
        </w:rPr>
        <w:t xml:space="preserve"> and the Office of Dean of Students in promoting greater recognition of education on and off campus; to promote closer student-faculty-administration relations; and to stimulate interest in and appreciation of graduate</w:t>
      </w:r>
      <w:r w:rsidR="00124529" w:rsidRPr="00124529">
        <w:rPr>
          <w:rFonts w:eastAsia="Times New Roman" w:cs="Times New Roman"/>
          <w:color w:val="000000"/>
          <w:sz w:val="27"/>
          <w:szCs w:val="27"/>
          <w:shd w:val="clear" w:color="auto" w:fill="FFFFFF"/>
        </w:rPr>
        <w:t xml:space="preserve"> and undergraduate</w:t>
      </w:r>
      <w:r w:rsidRPr="00124529">
        <w:rPr>
          <w:rFonts w:eastAsia="Times New Roman" w:cs="Times New Roman"/>
          <w:color w:val="000000"/>
          <w:sz w:val="27"/>
          <w:szCs w:val="27"/>
          <w:shd w:val="clear" w:color="auto" w:fill="FFFFFF"/>
        </w:rPr>
        <w:t xml:space="preserve"> education both on and off campus.</w:t>
      </w:r>
    </w:p>
    <w:p w14:paraId="1C65536A" w14:textId="77777777" w:rsidR="00124529" w:rsidRDefault="00124529" w:rsidP="00631DA7">
      <w:pPr>
        <w:rPr>
          <w:rFonts w:eastAsia="Times New Roman" w:cs="Times New Roman"/>
          <w:sz w:val="20"/>
          <w:szCs w:val="20"/>
        </w:rPr>
      </w:pPr>
    </w:p>
    <w:p w14:paraId="763DD39C" w14:textId="77777777" w:rsidR="00FF069D" w:rsidRDefault="00FF069D" w:rsidP="00631DA7">
      <w:pPr>
        <w:rPr>
          <w:rFonts w:eastAsia="Times New Roman" w:cs="Times New Roman"/>
          <w:b/>
          <w:sz w:val="28"/>
          <w:szCs w:val="28"/>
        </w:rPr>
      </w:pPr>
      <w:r>
        <w:rPr>
          <w:rFonts w:eastAsia="Times New Roman" w:cs="Times New Roman"/>
          <w:b/>
          <w:sz w:val="28"/>
          <w:szCs w:val="28"/>
        </w:rPr>
        <w:t>Student Government Association Officer Positions:</w:t>
      </w:r>
    </w:p>
    <w:p w14:paraId="79757067" w14:textId="77777777" w:rsidR="00F61A04" w:rsidRDefault="00F61A04" w:rsidP="00631DA7">
      <w:pPr>
        <w:rPr>
          <w:rFonts w:eastAsia="Times New Roman" w:cs="Times New Roman"/>
          <w:b/>
          <w:sz w:val="28"/>
          <w:szCs w:val="28"/>
        </w:rPr>
      </w:pPr>
    </w:p>
    <w:p w14:paraId="3CEBFA2A" w14:textId="75D2A5C3" w:rsidR="00FF069D" w:rsidRPr="002A17F9" w:rsidRDefault="00FF069D" w:rsidP="002A17F9">
      <w:pPr>
        <w:rPr>
          <w:rFonts w:eastAsia="Times New Roman" w:cs="Times New Roman"/>
          <w:sz w:val="27"/>
          <w:szCs w:val="27"/>
        </w:rPr>
      </w:pPr>
      <w:r>
        <w:rPr>
          <w:rFonts w:eastAsia="Times New Roman" w:cs="Times New Roman"/>
          <w:b/>
          <w:sz w:val="28"/>
          <w:szCs w:val="28"/>
        </w:rPr>
        <w:t>President-</w:t>
      </w:r>
      <w:r w:rsidR="002A17F9" w:rsidRPr="002A17F9">
        <w:rPr>
          <w:rFonts w:eastAsia="Times New Roman" w:cs="Times New Roman"/>
          <w:color w:val="333333"/>
          <w:sz w:val="27"/>
          <w:szCs w:val="27"/>
          <w:shd w:val="clear" w:color="auto" w:fill="FFFFFF"/>
        </w:rPr>
        <w:t xml:space="preserve">The President shall have the general responsibility for coordinating the activities of the Student </w:t>
      </w:r>
      <w:r w:rsidR="002A17F9">
        <w:rPr>
          <w:rFonts w:eastAsia="Times New Roman" w:cs="Times New Roman"/>
          <w:color w:val="333333"/>
          <w:sz w:val="27"/>
          <w:szCs w:val="27"/>
          <w:shd w:val="clear" w:color="auto" w:fill="FFFFFF"/>
        </w:rPr>
        <w:t xml:space="preserve">Government </w:t>
      </w:r>
      <w:r w:rsidR="002A17F9" w:rsidRPr="002A17F9">
        <w:rPr>
          <w:rFonts w:eastAsia="Times New Roman" w:cs="Times New Roman"/>
          <w:color w:val="333333"/>
          <w:sz w:val="27"/>
          <w:szCs w:val="27"/>
          <w:shd w:val="clear" w:color="auto" w:fill="FFFFFF"/>
        </w:rPr>
        <w:t xml:space="preserve">and for directing and overseeing the publicizing of the affairs of the Student Body. S/he shall preside at all Student </w:t>
      </w:r>
      <w:r w:rsidR="002A17F9">
        <w:rPr>
          <w:rFonts w:eastAsia="Times New Roman" w:cs="Times New Roman"/>
          <w:color w:val="333333"/>
          <w:sz w:val="27"/>
          <w:szCs w:val="27"/>
          <w:shd w:val="clear" w:color="auto" w:fill="FFFFFF"/>
        </w:rPr>
        <w:t>Government</w:t>
      </w:r>
      <w:r w:rsidR="002A17F9" w:rsidRPr="002A17F9">
        <w:rPr>
          <w:rFonts w:eastAsia="Times New Roman" w:cs="Times New Roman"/>
          <w:color w:val="333333"/>
          <w:sz w:val="27"/>
          <w:szCs w:val="27"/>
          <w:shd w:val="clear" w:color="auto" w:fill="FFFFFF"/>
        </w:rPr>
        <w:t xml:space="preserve"> meetings. The President shall not have voting privileges, except in the case of a tie vote, during which s/he must cast the deciding vote. The President shall be the lead representative of the Student Body in dealings with </w:t>
      </w:r>
      <w:r w:rsidR="002A17F9">
        <w:rPr>
          <w:rFonts w:eastAsia="Times New Roman" w:cs="Times New Roman"/>
          <w:color w:val="333333"/>
          <w:sz w:val="27"/>
          <w:szCs w:val="27"/>
          <w:shd w:val="clear" w:color="auto" w:fill="FFFFFF"/>
        </w:rPr>
        <w:t>BAU International</w:t>
      </w:r>
      <w:r w:rsidR="002A17F9" w:rsidRPr="002A17F9">
        <w:rPr>
          <w:rFonts w:eastAsia="Times New Roman" w:cs="Times New Roman"/>
          <w:color w:val="333333"/>
          <w:sz w:val="27"/>
          <w:szCs w:val="27"/>
          <w:shd w:val="clear" w:color="auto" w:fill="FFFFFF"/>
        </w:rPr>
        <w:t xml:space="preserve"> faculty and staff, and with the community. S/he shall be the officially appointed student represe</w:t>
      </w:r>
      <w:r w:rsidR="002A17F9">
        <w:rPr>
          <w:rFonts w:eastAsia="Times New Roman" w:cs="Times New Roman"/>
          <w:color w:val="333333"/>
          <w:sz w:val="27"/>
          <w:szCs w:val="27"/>
          <w:shd w:val="clear" w:color="auto" w:fill="FFFFFF"/>
        </w:rPr>
        <w:t>ntative at meetings of the administration</w:t>
      </w:r>
      <w:r w:rsidR="002A17F9" w:rsidRPr="002A17F9">
        <w:rPr>
          <w:rFonts w:eastAsia="Times New Roman" w:cs="Times New Roman"/>
          <w:color w:val="333333"/>
          <w:sz w:val="27"/>
          <w:szCs w:val="27"/>
          <w:shd w:val="clear" w:color="auto" w:fill="FFFFFF"/>
        </w:rPr>
        <w:t>.  The President shall present an account of her/his activities to the Student Council at every Student Council meeting.</w:t>
      </w:r>
    </w:p>
    <w:p w14:paraId="6BEF7DA5" w14:textId="77777777" w:rsidR="002A17F9" w:rsidRPr="002A17F9" w:rsidRDefault="002A17F9" w:rsidP="002A17F9">
      <w:pPr>
        <w:pStyle w:val="ListParagraph"/>
        <w:rPr>
          <w:rFonts w:eastAsia="Times New Roman" w:cs="Times New Roman"/>
          <w:b/>
          <w:sz w:val="28"/>
          <w:szCs w:val="28"/>
        </w:rPr>
      </w:pPr>
    </w:p>
    <w:p w14:paraId="6B1BB862" w14:textId="77777777" w:rsidR="00546333" w:rsidRDefault="00546333" w:rsidP="006C13E7">
      <w:pPr>
        <w:pStyle w:val="p1"/>
        <w:shd w:val="clear" w:color="auto" w:fill="FFFFFF"/>
        <w:spacing w:before="0" w:beforeAutospacing="0" w:after="360" w:afterAutospacing="0"/>
        <w:rPr>
          <w:rFonts w:eastAsia="Times New Roman"/>
          <w:b/>
          <w:sz w:val="28"/>
          <w:szCs w:val="28"/>
        </w:rPr>
      </w:pPr>
    </w:p>
    <w:p w14:paraId="2D2E1583" w14:textId="0DD8C035" w:rsidR="002A17F9" w:rsidRPr="006C13E7" w:rsidRDefault="00FF069D" w:rsidP="006C13E7">
      <w:pPr>
        <w:pStyle w:val="p1"/>
        <w:shd w:val="clear" w:color="auto" w:fill="FFFFFF"/>
        <w:spacing w:before="0" w:beforeAutospacing="0" w:after="360" w:afterAutospacing="0"/>
        <w:rPr>
          <w:rFonts w:asciiTheme="minorHAnsi" w:hAnsiTheme="minorHAnsi"/>
          <w:color w:val="333333"/>
          <w:sz w:val="27"/>
          <w:szCs w:val="27"/>
        </w:rPr>
      </w:pPr>
      <w:r>
        <w:rPr>
          <w:rFonts w:eastAsia="Times New Roman"/>
          <w:b/>
          <w:sz w:val="28"/>
          <w:szCs w:val="28"/>
        </w:rPr>
        <w:lastRenderedPageBreak/>
        <w:t>Vice President-</w:t>
      </w:r>
      <w:r w:rsidR="002A17F9" w:rsidRPr="002A17F9">
        <w:rPr>
          <w:rFonts w:asciiTheme="minorHAnsi" w:hAnsiTheme="minorHAnsi"/>
          <w:color w:val="333333"/>
          <w:sz w:val="27"/>
          <w:szCs w:val="27"/>
        </w:rPr>
        <w:t xml:space="preserve">The Vice-President shall share the duties and responsibilities of the President. The Vice-President shall chair </w:t>
      </w:r>
      <w:r w:rsidR="00F61A04">
        <w:rPr>
          <w:rFonts w:asciiTheme="minorHAnsi" w:hAnsiTheme="minorHAnsi"/>
          <w:color w:val="333333"/>
          <w:sz w:val="27"/>
          <w:szCs w:val="27"/>
        </w:rPr>
        <w:t>c</w:t>
      </w:r>
      <w:r w:rsidR="002A17F9" w:rsidRPr="002A17F9">
        <w:rPr>
          <w:rFonts w:asciiTheme="minorHAnsi" w:hAnsiTheme="minorHAnsi"/>
          <w:color w:val="333333"/>
          <w:sz w:val="27"/>
          <w:szCs w:val="27"/>
        </w:rPr>
        <w:t>ommittee</w:t>
      </w:r>
      <w:r w:rsidR="00F61A04">
        <w:rPr>
          <w:rFonts w:asciiTheme="minorHAnsi" w:hAnsiTheme="minorHAnsi"/>
          <w:color w:val="333333"/>
          <w:sz w:val="27"/>
          <w:szCs w:val="27"/>
        </w:rPr>
        <w:t>s</w:t>
      </w:r>
      <w:r w:rsidR="002A17F9" w:rsidRPr="002A17F9">
        <w:rPr>
          <w:rFonts w:asciiTheme="minorHAnsi" w:hAnsiTheme="minorHAnsi"/>
          <w:color w:val="333333"/>
          <w:sz w:val="27"/>
          <w:szCs w:val="27"/>
        </w:rPr>
        <w:t xml:space="preserve">, and shall be the officially appointed student representative at meetings of the </w:t>
      </w:r>
      <w:r w:rsidR="00F61A04">
        <w:rPr>
          <w:rFonts w:asciiTheme="minorHAnsi" w:hAnsiTheme="minorHAnsi"/>
          <w:color w:val="333333"/>
          <w:sz w:val="27"/>
          <w:szCs w:val="27"/>
        </w:rPr>
        <w:t>BAU International</w:t>
      </w:r>
      <w:r w:rsidR="002A17F9" w:rsidRPr="002A17F9">
        <w:rPr>
          <w:rFonts w:asciiTheme="minorHAnsi" w:hAnsiTheme="minorHAnsi"/>
          <w:color w:val="333333"/>
          <w:sz w:val="27"/>
          <w:szCs w:val="27"/>
        </w:rPr>
        <w:t xml:space="preserve"> Faculty </w:t>
      </w:r>
      <w:r w:rsidR="00F61A04">
        <w:rPr>
          <w:rFonts w:asciiTheme="minorHAnsi" w:hAnsiTheme="minorHAnsi"/>
          <w:color w:val="333333"/>
          <w:sz w:val="27"/>
          <w:szCs w:val="27"/>
        </w:rPr>
        <w:t>meetings</w:t>
      </w:r>
      <w:r w:rsidR="002A17F9" w:rsidRPr="002A17F9">
        <w:rPr>
          <w:rFonts w:asciiTheme="minorHAnsi" w:hAnsiTheme="minorHAnsi"/>
          <w:color w:val="333333"/>
          <w:sz w:val="27"/>
          <w:szCs w:val="27"/>
        </w:rPr>
        <w:t xml:space="preserve"> and </w:t>
      </w:r>
      <w:r w:rsidR="00F61A04">
        <w:rPr>
          <w:rFonts w:asciiTheme="minorHAnsi" w:hAnsiTheme="minorHAnsi"/>
          <w:color w:val="333333"/>
          <w:sz w:val="27"/>
          <w:szCs w:val="27"/>
        </w:rPr>
        <w:t>GPI</w:t>
      </w:r>
      <w:r w:rsidR="002A17F9" w:rsidRPr="002A17F9">
        <w:rPr>
          <w:rFonts w:asciiTheme="minorHAnsi" w:hAnsiTheme="minorHAnsi"/>
          <w:color w:val="333333"/>
          <w:sz w:val="27"/>
          <w:szCs w:val="27"/>
        </w:rPr>
        <w:t xml:space="preserve"> </w:t>
      </w:r>
      <w:r w:rsidR="00F61A04">
        <w:rPr>
          <w:rFonts w:asciiTheme="minorHAnsi" w:hAnsiTheme="minorHAnsi"/>
          <w:color w:val="333333"/>
          <w:sz w:val="27"/>
          <w:szCs w:val="27"/>
        </w:rPr>
        <w:t>events</w:t>
      </w:r>
      <w:r w:rsidR="002A17F9" w:rsidRPr="002A17F9">
        <w:rPr>
          <w:rFonts w:asciiTheme="minorHAnsi" w:hAnsiTheme="minorHAnsi"/>
          <w:color w:val="333333"/>
          <w:sz w:val="27"/>
          <w:szCs w:val="27"/>
        </w:rPr>
        <w:t>. S/he shall serve as the Parliamentarian</w:t>
      </w:r>
      <w:r w:rsidR="00F61A04">
        <w:rPr>
          <w:rFonts w:asciiTheme="minorHAnsi" w:hAnsiTheme="minorHAnsi"/>
          <w:color w:val="333333"/>
          <w:sz w:val="27"/>
          <w:szCs w:val="27"/>
        </w:rPr>
        <w:t xml:space="preserve"> and procedure guide</w:t>
      </w:r>
      <w:r w:rsidR="002A17F9" w:rsidRPr="002A17F9">
        <w:rPr>
          <w:rFonts w:asciiTheme="minorHAnsi" w:hAnsiTheme="minorHAnsi"/>
          <w:color w:val="333333"/>
          <w:sz w:val="27"/>
          <w:szCs w:val="27"/>
        </w:rPr>
        <w:t xml:space="preserve"> of the Student </w:t>
      </w:r>
      <w:r w:rsidR="00F61A04">
        <w:rPr>
          <w:rFonts w:asciiTheme="minorHAnsi" w:hAnsiTheme="minorHAnsi"/>
          <w:color w:val="333333"/>
          <w:sz w:val="27"/>
          <w:szCs w:val="27"/>
        </w:rPr>
        <w:t>Government</w:t>
      </w:r>
      <w:r w:rsidR="002A17F9" w:rsidRPr="002A17F9">
        <w:rPr>
          <w:rFonts w:asciiTheme="minorHAnsi" w:hAnsiTheme="minorHAnsi"/>
          <w:color w:val="333333"/>
          <w:sz w:val="27"/>
          <w:szCs w:val="27"/>
        </w:rPr>
        <w:t xml:space="preserve"> meetings and shall, in the absence of the President, preside at Student </w:t>
      </w:r>
      <w:r w:rsidR="006C13E7">
        <w:rPr>
          <w:rFonts w:asciiTheme="minorHAnsi" w:hAnsiTheme="minorHAnsi"/>
          <w:color w:val="333333"/>
          <w:sz w:val="27"/>
          <w:szCs w:val="27"/>
        </w:rPr>
        <w:t>Government events</w:t>
      </w:r>
    </w:p>
    <w:p w14:paraId="7F540024" w14:textId="232BF367" w:rsidR="006C13E7" w:rsidRPr="006C13E7" w:rsidRDefault="006C13E7" w:rsidP="006C13E7">
      <w:pPr>
        <w:rPr>
          <w:rFonts w:eastAsia="Times New Roman" w:cs="Times New Roman"/>
          <w:b/>
          <w:sz w:val="28"/>
          <w:szCs w:val="28"/>
        </w:rPr>
      </w:pPr>
      <w:r w:rsidRPr="006C13E7">
        <w:rPr>
          <w:rFonts w:eastAsia="Times New Roman" w:cs="Times New Roman"/>
          <w:b/>
          <w:sz w:val="28"/>
          <w:szCs w:val="28"/>
        </w:rPr>
        <w:t>Treasure-</w:t>
      </w:r>
      <w:r>
        <w:rPr>
          <w:rFonts w:eastAsia="Times New Roman" w:cs="Times New Roman"/>
          <w:b/>
          <w:sz w:val="28"/>
          <w:szCs w:val="28"/>
        </w:rPr>
        <w:t xml:space="preserve"> </w:t>
      </w:r>
      <w:r w:rsidRPr="006C13E7">
        <w:rPr>
          <w:rFonts w:eastAsia="Times New Roman" w:cs="Times New Roman"/>
          <w:color w:val="333333"/>
          <w:sz w:val="27"/>
          <w:szCs w:val="27"/>
          <w:shd w:val="clear" w:color="auto" w:fill="FFFFFF"/>
        </w:rPr>
        <w:t>The Treasurer shall keep all financial records, disburse funds, and present monthly and annual accounts of financial status of the Student Association to the Student Government and the Director of Student Services. The Treasurer shall chair the Budget Committee and has the power to disburse otherwise unallocated amounts no larger than $250 a month upon the unanimous approval of the Officers, but must report any such allocations to the Bursar and Director of Student Services as well as at the next Student Government meeting. S/he is also the signing officer of all Student Council’s budgetary expenses and reimbursements. S/he shall preside at Student Council meetings in the absence of the President and Vice-President</w:t>
      </w:r>
      <w:r w:rsidRPr="006C13E7">
        <w:rPr>
          <w:rFonts w:ascii="Helvetica Neue" w:eastAsia="Times New Roman" w:hAnsi="Helvetica Neue" w:cs="Times New Roman"/>
          <w:color w:val="333333"/>
          <w:shd w:val="clear" w:color="auto" w:fill="FFFFFF"/>
        </w:rPr>
        <w:t>.</w:t>
      </w:r>
    </w:p>
    <w:p w14:paraId="4F525DC3" w14:textId="77777777" w:rsidR="006C13E7" w:rsidRPr="006C13E7" w:rsidRDefault="006C13E7" w:rsidP="006C13E7">
      <w:pPr>
        <w:rPr>
          <w:rFonts w:eastAsia="Times New Roman" w:cs="Times New Roman"/>
          <w:b/>
          <w:sz w:val="28"/>
          <w:szCs w:val="28"/>
        </w:rPr>
      </w:pPr>
    </w:p>
    <w:p w14:paraId="236A138D" w14:textId="33DE4857" w:rsidR="006C13E7" w:rsidRPr="006C13E7" w:rsidRDefault="006C13E7" w:rsidP="006C13E7">
      <w:pPr>
        <w:rPr>
          <w:rFonts w:eastAsia="Times New Roman" w:cs="Times New Roman"/>
          <w:sz w:val="27"/>
          <w:szCs w:val="27"/>
        </w:rPr>
      </w:pPr>
      <w:r w:rsidRPr="006C13E7">
        <w:rPr>
          <w:rFonts w:eastAsia="Times New Roman" w:cs="Times New Roman"/>
          <w:b/>
          <w:sz w:val="28"/>
          <w:szCs w:val="28"/>
        </w:rPr>
        <w:t>Secretary-</w:t>
      </w:r>
      <w:r w:rsidRPr="006C13E7">
        <w:rPr>
          <w:rFonts w:ascii="Helvetica Neue" w:eastAsia="Times New Roman" w:hAnsi="Helvetica Neue"/>
          <w:color w:val="333333"/>
          <w:shd w:val="clear" w:color="auto" w:fill="FFFFFF"/>
        </w:rPr>
        <w:t xml:space="preserve"> </w:t>
      </w:r>
      <w:r w:rsidRPr="006C13E7">
        <w:rPr>
          <w:rFonts w:eastAsia="Times New Roman" w:cs="Times New Roman"/>
          <w:color w:val="333333"/>
          <w:sz w:val="27"/>
          <w:szCs w:val="27"/>
          <w:shd w:val="clear" w:color="auto" w:fill="FFFFFF"/>
        </w:rPr>
        <w:t xml:space="preserve">The Secretary shall be responsible for recording the minutes and acting as official timekeeper of all Student </w:t>
      </w:r>
      <w:r>
        <w:rPr>
          <w:rFonts w:eastAsia="Times New Roman" w:cs="Times New Roman"/>
          <w:color w:val="333333"/>
          <w:sz w:val="27"/>
          <w:szCs w:val="27"/>
          <w:shd w:val="clear" w:color="auto" w:fill="FFFFFF"/>
        </w:rPr>
        <w:t>Government</w:t>
      </w:r>
      <w:r w:rsidRPr="006C13E7">
        <w:rPr>
          <w:rFonts w:eastAsia="Times New Roman" w:cs="Times New Roman"/>
          <w:color w:val="333333"/>
          <w:sz w:val="27"/>
          <w:szCs w:val="27"/>
          <w:shd w:val="clear" w:color="auto" w:fill="FFFFFF"/>
        </w:rPr>
        <w:t xml:space="preserve"> meetings. The Secretary shall maintain the permanent records of the Student </w:t>
      </w:r>
      <w:r w:rsidR="00432C01">
        <w:rPr>
          <w:rFonts w:eastAsia="Times New Roman" w:cs="Times New Roman"/>
          <w:color w:val="333333"/>
          <w:sz w:val="27"/>
          <w:szCs w:val="27"/>
          <w:shd w:val="clear" w:color="auto" w:fill="FFFFFF"/>
        </w:rPr>
        <w:t>Government</w:t>
      </w:r>
      <w:r w:rsidRPr="006C13E7">
        <w:rPr>
          <w:rFonts w:eastAsia="Times New Roman" w:cs="Times New Roman"/>
          <w:color w:val="333333"/>
          <w:sz w:val="27"/>
          <w:szCs w:val="27"/>
          <w:shd w:val="clear" w:color="auto" w:fill="FFFFFF"/>
        </w:rPr>
        <w:t xml:space="preserve"> and he/she will assist the Director</w:t>
      </w:r>
      <w:r w:rsidR="00432C01">
        <w:rPr>
          <w:rFonts w:eastAsia="Times New Roman" w:cs="Times New Roman"/>
          <w:color w:val="333333"/>
          <w:sz w:val="27"/>
          <w:szCs w:val="27"/>
          <w:shd w:val="clear" w:color="auto" w:fill="FFFFFF"/>
        </w:rPr>
        <w:t xml:space="preserve"> of Student Services and Student Liaison Officer</w:t>
      </w:r>
      <w:r w:rsidRPr="006C13E7">
        <w:rPr>
          <w:rFonts w:eastAsia="Times New Roman" w:cs="Times New Roman"/>
          <w:color w:val="333333"/>
          <w:sz w:val="27"/>
          <w:szCs w:val="27"/>
          <w:shd w:val="clear" w:color="auto" w:fill="FFFFFF"/>
        </w:rPr>
        <w:t xml:space="preserve"> in composing correspondence on behalf of the Student </w:t>
      </w:r>
      <w:r w:rsidR="00432C01">
        <w:rPr>
          <w:rFonts w:eastAsia="Times New Roman" w:cs="Times New Roman"/>
          <w:color w:val="333333"/>
          <w:sz w:val="27"/>
          <w:szCs w:val="27"/>
          <w:shd w:val="clear" w:color="auto" w:fill="FFFFFF"/>
        </w:rPr>
        <w:t>Government</w:t>
      </w:r>
      <w:r w:rsidRPr="006C13E7">
        <w:rPr>
          <w:rFonts w:eastAsia="Times New Roman" w:cs="Times New Roman"/>
          <w:color w:val="333333"/>
          <w:sz w:val="27"/>
          <w:szCs w:val="27"/>
          <w:shd w:val="clear" w:color="auto" w:fill="FFFFFF"/>
        </w:rPr>
        <w:t>. S/he shall ensure that copies of the minutes of all Student Council meetings shall be distributed in a timely manner to all Student Council Officers, the Student Council permanent records, and the Student Council Online domain. S/he shall preside at Student Council meetings in the absence of the President, Vice-President, and the Treasurer.</w:t>
      </w:r>
    </w:p>
    <w:p w14:paraId="09621BE5" w14:textId="77777777" w:rsidR="00432C01" w:rsidRPr="00432C01" w:rsidRDefault="00432C01" w:rsidP="00432C01">
      <w:pPr>
        <w:rPr>
          <w:rFonts w:eastAsia="Times New Roman" w:cs="Times New Roman"/>
          <w:b/>
          <w:sz w:val="28"/>
          <w:szCs w:val="28"/>
        </w:rPr>
      </w:pPr>
    </w:p>
    <w:p w14:paraId="12CDEB81" w14:textId="3E3F5FE6" w:rsidR="00876B8C" w:rsidRDefault="00876B8C" w:rsidP="00432C01">
      <w:pPr>
        <w:pStyle w:val="NormalWeb"/>
        <w:shd w:val="clear" w:color="auto" w:fill="FFFFFF"/>
        <w:spacing w:before="0" w:beforeAutospacing="0" w:after="360" w:afterAutospacing="0"/>
        <w:rPr>
          <w:rFonts w:asciiTheme="minorHAnsi" w:hAnsiTheme="minorHAnsi"/>
          <w:color w:val="333333"/>
          <w:sz w:val="27"/>
          <w:szCs w:val="27"/>
        </w:rPr>
      </w:pPr>
      <w:r>
        <w:rPr>
          <w:rFonts w:eastAsia="Times New Roman"/>
          <w:b/>
          <w:sz w:val="28"/>
          <w:szCs w:val="28"/>
        </w:rPr>
        <w:t xml:space="preserve">Student </w:t>
      </w:r>
      <w:r w:rsidR="005C5830">
        <w:rPr>
          <w:rFonts w:eastAsia="Times New Roman"/>
          <w:b/>
          <w:sz w:val="28"/>
          <w:szCs w:val="28"/>
        </w:rPr>
        <w:t>Liaison Officer-</w:t>
      </w:r>
      <w:r w:rsidR="00432C01" w:rsidRPr="00432C01">
        <w:rPr>
          <w:rFonts w:ascii="Helvetica Neue" w:hAnsi="Helvetica Neue"/>
          <w:color w:val="333333"/>
        </w:rPr>
        <w:t xml:space="preserve"> </w:t>
      </w:r>
      <w:r w:rsidR="00432C01" w:rsidRPr="00432C01">
        <w:rPr>
          <w:rFonts w:asciiTheme="minorHAnsi" w:hAnsiTheme="minorHAnsi"/>
          <w:color w:val="333333"/>
          <w:sz w:val="27"/>
          <w:szCs w:val="27"/>
        </w:rPr>
        <w:t xml:space="preserve">The </w:t>
      </w:r>
      <w:r w:rsidR="00432C01">
        <w:rPr>
          <w:rFonts w:asciiTheme="minorHAnsi" w:hAnsiTheme="minorHAnsi"/>
          <w:color w:val="333333"/>
          <w:sz w:val="27"/>
          <w:szCs w:val="27"/>
        </w:rPr>
        <w:t>Student Liaison Officer</w:t>
      </w:r>
      <w:r w:rsidR="00432C01" w:rsidRPr="00432C01">
        <w:rPr>
          <w:rFonts w:asciiTheme="minorHAnsi" w:hAnsiTheme="minorHAnsi"/>
          <w:color w:val="333333"/>
          <w:sz w:val="27"/>
          <w:szCs w:val="27"/>
        </w:rPr>
        <w:t xml:space="preserve"> shall be responsible for maintaining updated content on the Student </w:t>
      </w:r>
      <w:r w:rsidR="00432C01">
        <w:rPr>
          <w:rFonts w:asciiTheme="minorHAnsi" w:hAnsiTheme="minorHAnsi"/>
          <w:color w:val="333333"/>
          <w:sz w:val="27"/>
          <w:szCs w:val="27"/>
        </w:rPr>
        <w:t>Government</w:t>
      </w:r>
      <w:r w:rsidR="00432C01" w:rsidRPr="00432C01">
        <w:rPr>
          <w:rFonts w:asciiTheme="minorHAnsi" w:hAnsiTheme="minorHAnsi"/>
          <w:color w:val="333333"/>
          <w:sz w:val="27"/>
          <w:szCs w:val="27"/>
        </w:rPr>
        <w:t xml:space="preserve"> Blog, Student </w:t>
      </w:r>
      <w:r w:rsidR="00432C01">
        <w:rPr>
          <w:rFonts w:asciiTheme="minorHAnsi" w:hAnsiTheme="minorHAnsi"/>
          <w:color w:val="333333"/>
          <w:sz w:val="27"/>
          <w:szCs w:val="27"/>
        </w:rPr>
        <w:t>Government</w:t>
      </w:r>
      <w:r w:rsidR="00432C01" w:rsidRPr="00432C01">
        <w:rPr>
          <w:rFonts w:asciiTheme="minorHAnsi" w:hAnsiTheme="minorHAnsi"/>
          <w:color w:val="333333"/>
          <w:sz w:val="27"/>
          <w:szCs w:val="27"/>
        </w:rPr>
        <w:t xml:space="preserve"> Facebook Page, and other Student </w:t>
      </w:r>
      <w:r w:rsidR="00432C01">
        <w:rPr>
          <w:rFonts w:asciiTheme="minorHAnsi" w:hAnsiTheme="minorHAnsi"/>
          <w:color w:val="333333"/>
          <w:sz w:val="27"/>
          <w:szCs w:val="27"/>
        </w:rPr>
        <w:t>Government</w:t>
      </w:r>
      <w:r w:rsidR="00432C01" w:rsidRPr="00432C01">
        <w:rPr>
          <w:rFonts w:asciiTheme="minorHAnsi" w:hAnsiTheme="minorHAnsi"/>
          <w:color w:val="333333"/>
          <w:sz w:val="27"/>
          <w:szCs w:val="27"/>
        </w:rPr>
        <w:t xml:space="preserve"> media. S/he will also be responsible for publicizing the affairs of the Student </w:t>
      </w:r>
      <w:r w:rsidR="00432C01">
        <w:rPr>
          <w:rFonts w:asciiTheme="minorHAnsi" w:hAnsiTheme="minorHAnsi"/>
          <w:color w:val="333333"/>
          <w:sz w:val="27"/>
          <w:szCs w:val="27"/>
        </w:rPr>
        <w:t>Government</w:t>
      </w:r>
      <w:r w:rsidR="00432C01" w:rsidRPr="00432C01">
        <w:rPr>
          <w:rFonts w:asciiTheme="minorHAnsi" w:hAnsiTheme="minorHAnsi"/>
          <w:color w:val="333333"/>
          <w:sz w:val="27"/>
          <w:szCs w:val="27"/>
        </w:rPr>
        <w:t xml:space="preserve"> and issues pertaining to the Student Body. </w:t>
      </w:r>
      <w:r w:rsidR="00432C01">
        <w:rPr>
          <w:rFonts w:asciiTheme="minorHAnsi" w:hAnsiTheme="minorHAnsi"/>
          <w:color w:val="333333"/>
          <w:sz w:val="27"/>
          <w:szCs w:val="27"/>
        </w:rPr>
        <w:t>The Student Liaison Office</w:t>
      </w:r>
      <w:r w:rsidR="00432C01" w:rsidRPr="00432C01">
        <w:rPr>
          <w:rFonts w:asciiTheme="minorHAnsi" w:hAnsiTheme="minorHAnsi"/>
          <w:color w:val="333333"/>
          <w:sz w:val="27"/>
          <w:szCs w:val="27"/>
        </w:rPr>
        <w:t xml:space="preserve">r will work closely with the </w:t>
      </w:r>
      <w:r w:rsidR="00432C01">
        <w:rPr>
          <w:rFonts w:asciiTheme="minorHAnsi" w:hAnsiTheme="minorHAnsi"/>
          <w:color w:val="333333"/>
          <w:sz w:val="27"/>
          <w:szCs w:val="27"/>
        </w:rPr>
        <w:t xml:space="preserve">Director of Student Services, </w:t>
      </w:r>
      <w:r w:rsidR="00432C01" w:rsidRPr="00432C01">
        <w:rPr>
          <w:rFonts w:asciiTheme="minorHAnsi" w:hAnsiTheme="minorHAnsi"/>
          <w:color w:val="333333"/>
          <w:sz w:val="27"/>
          <w:szCs w:val="27"/>
        </w:rPr>
        <w:t xml:space="preserve">Secretary and President to ensure that all meeting minutes and agendas are made public in a timely manner on the Student </w:t>
      </w:r>
      <w:r w:rsidR="00432C01">
        <w:rPr>
          <w:rFonts w:asciiTheme="minorHAnsi" w:hAnsiTheme="minorHAnsi"/>
          <w:color w:val="333333"/>
          <w:sz w:val="27"/>
          <w:szCs w:val="27"/>
        </w:rPr>
        <w:t>Government</w:t>
      </w:r>
      <w:r w:rsidR="00432C01" w:rsidRPr="00432C01">
        <w:rPr>
          <w:rFonts w:asciiTheme="minorHAnsi" w:hAnsiTheme="minorHAnsi"/>
          <w:color w:val="333333"/>
          <w:sz w:val="27"/>
          <w:szCs w:val="27"/>
        </w:rPr>
        <w:t xml:space="preserve"> Bl</w:t>
      </w:r>
      <w:r w:rsidR="00432C01">
        <w:rPr>
          <w:rFonts w:asciiTheme="minorHAnsi" w:hAnsiTheme="minorHAnsi"/>
          <w:color w:val="333333"/>
          <w:sz w:val="27"/>
          <w:szCs w:val="27"/>
        </w:rPr>
        <w:t>og and webpage.</w:t>
      </w:r>
    </w:p>
    <w:p w14:paraId="45A3A59A" w14:textId="77777777" w:rsidR="00432C01" w:rsidRDefault="00432C01" w:rsidP="00432C01">
      <w:pPr>
        <w:rPr>
          <w:b/>
          <w:color w:val="333333"/>
          <w:sz w:val="27"/>
          <w:szCs w:val="27"/>
        </w:rPr>
      </w:pPr>
    </w:p>
    <w:p w14:paraId="73B02BFB" w14:textId="006BE101" w:rsidR="00432C01" w:rsidRPr="00432C01" w:rsidRDefault="00432C01" w:rsidP="00432C01">
      <w:pPr>
        <w:rPr>
          <w:rFonts w:eastAsia="Times New Roman" w:cs="Times New Roman"/>
          <w:sz w:val="27"/>
          <w:szCs w:val="27"/>
        </w:rPr>
      </w:pPr>
      <w:r w:rsidRPr="00432C01">
        <w:rPr>
          <w:b/>
          <w:color w:val="333333"/>
          <w:sz w:val="27"/>
          <w:szCs w:val="27"/>
        </w:rPr>
        <w:t>Student Activities Chair</w:t>
      </w:r>
      <w:r>
        <w:rPr>
          <w:b/>
          <w:color w:val="333333"/>
          <w:sz w:val="27"/>
          <w:szCs w:val="27"/>
        </w:rPr>
        <w:t>-</w:t>
      </w:r>
      <w:r w:rsidRPr="00432C01">
        <w:rPr>
          <w:rFonts w:ascii="Helvetica Neue" w:eastAsia="Times New Roman" w:hAnsi="Helvetica Neue"/>
          <w:color w:val="333333"/>
          <w:shd w:val="clear" w:color="auto" w:fill="FFFFFF"/>
        </w:rPr>
        <w:t xml:space="preserve"> </w:t>
      </w:r>
      <w:r w:rsidRPr="00432C01">
        <w:rPr>
          <w:rFonts w:eastAsia="Times New Roman" w:cs="Times New Roman"/>
          <w:color w:val="333333"/>
          <w:sz w:val="27"/>
          <w:szCs w:val="27"/>
          <w:shd w:val="clear" w:color="auto" w:fill="FFFFFF"/>
        </w:rPr>
        <w:t xml:space="preserve">The </w:t>
      </w:r>
      <w:r>
        <w:rPr>
          <w:rFonts w:eastAsia="Times New Roman" w:cs="Times New Roman"/>
          <w:color w:val="333333"/>
          <w:sz w:val="27"/>
          <w:szCs w:val="27"/>
          <w:shd w:val="clear" w:color="auto" w:fill="FFFFFF"/>
        </w:rPr>
        <w:t>Student Activities Chair</w:t>
      </w:r>
      <w:r w:rsidRPr="00432C01">
        <w:rPr>
          <w:rFonts w:eastAsia="Times New Roman" w:cs="Times New Roman"/>
          <w:color w:val="333333"/>
          <w:sz w:val="27"/>
          <w:szCs w:val="27"/>
          <w:shd w:val="clear" w:color="auto" w:fill="FFFFFF"/>
        </w:rPr>
        <w:t xml:space="preserve"> shall </w:t>
      </w:r>
      <w:r>
        <w:rPr>
          <w:rFonts w:eastAsia="Times New Roman" w:cs="Times New Roman"/>
          <w:color w:val="333333"/>
          <w:sz w:val="27"/>
          <w:szCs w:val="27"/>
          <w:shd w:val="clear" w:color="auto" w:fill="FFFFFF"/>
        </w:rPr>
        <w:t>head</w:t>
      </w:r>
      <w:r w:rsidRPr="00432C01">
        <w:rPr>
          <w:rFonts w:eastAsia="Times New Roman" w:cs="Times New Roman"/>
          <w:color w:val="333333"/>
          <w:sz w:val="27"/>
          <w:szCs w:val="27"/>
          <w:shd w:val="clear" w:color="auto" w:fill="FFFFFF"/>
        </w:rPr>
        <w:t xml:space="preserve"> the </w:t>
      </w:r>
      <w:r>
        <w:rPr>
          <w:rFonts w:eastAsia="Times New Roman" w:cs="Times New Roman"/>
          <w:color w:val="333333"/>
          <w:sz w:val="27"/>
          <w:szCs w:val="27"/>
          <w:shd w:val="clear" w:color="auto" w:fill="FFFFFF"/>
        </w:rPr>
        <w:t>Student</w:t>
      </w:r>
      <w:r w:rsidRPr="00432C01">
        <w:rPr>
          <w:rFonts w:eastAsia="Times New Roman" w:cs="Times New Roman"/>
          <w:color w:val="333333"/>
          <w:sz w:val="27"/>
          <w:szCs w:val="27"/>
          <w:shd w:val="clear" w:color="auto" w:fill="FFFFFF"/>
        </w:rPr>
        <w:t xml:space="preserve"> </w:t>
      </w:r>
      <w:r>
        <w:rPr>
          <w:rFonts w:eastAsia="Times New Roman" w:cs="Times New Roman"/>
          <w:color w:val="333333"/>
          <w:sz w:val="27"/>
          <w:szCs w:val="27"/>
          <w:shd w:val="clear" w:color="auto" w:fill="FFFFFF"/>
        </w:rPr>
        <w:t>Activities</w:t>
      </w:r>
      <w:r w:rsidRPr="00432C01">
        <w:rPr>
          <w:rFonts w:eastAsia="Times New Roman" w:cs="Times New Roman"/>
          <w:color w:val="333333"/>
          <w:sz w:val="27"/>
          <w:szCs w:val="27"/>
          <w:shd w:val="clear" w:color="auto" w:fill="FFFFFF"/>
        </w:rPr>
        <w:t xml:space="preserve"> Committee as well as </w:t>
      </w:r>
      <w:r>
        <w:rPr>
          <w:rFonts w:eastAsia="Times New Roman" w:cs="Times New Roman"/>
          <w:color w:val="333333"/>
          <w:sz w:val="27"/>
          <w:szCs w:val="27"/>
          <w:shd w:val="clear" w:color="auto" w:fill="FFFFFF"/>
        </w:rPr>
        <w:t>help created and put on campus wide events, and decorating</w:t>
      </w:r>
      <w:r w:rsidRPr="00432C01">
        <w:rPr>
          <w:rFonts w:eastAsia="Times New Roman" w:cs="Times New Roman"/>
          <w:color w:val="333333"/>
          <w:sz w:val="27"/>
          <w:szCs w:val="27"/>
          <w:shd w:val="clear" w:color="auto" w:fill="FFFFFF"/>
        </w:rPr>
        <w:t xml:space="preserve"> (</w:t>
      </w:r>
      <w:r>
        <w:rPr>
          <w:rFonts w:eastAsia="Times New Roman" w:cs="Times New Roman"/>
          <w:color w:val="333333"/>
          <w:sz w:val="27"/>
          <w:szCs w:val="27"/>
          <w:shd w:val="clear" w:color="auto" w:fill="FFFFFF"/>
        </w:rPr>
        <w:t>Holidays</w:t>
      </w:r>
      <w:r w:rsidRPr="00432C01">
        <w:rPr>
          <w:rFonts w:eastAsia="Times New Roman" w:cs="Times New Roman"/>
          <w:color w:val="333333"/>
          <w:sz w:val="27"/>
          <w:szCs w:val="27"/>
          <w:shd w:val="clear" w:color="auto" w:fill="FFFFFF"/>
        </w:rPr>
        <w:t xml:space="preserve">, </w:t>
      </w:r>
      <w:r>
        <w:rPr>
          <w:rFonts w:eastAsia="Times New Roman" w:cs="Times New Roman"/>
          <w:color w:val="333333"/>
          <w:sz w:val="27"/>
          <w:szCs w:val="27"/>
          <w:shd w:val="clear" w:color="auto" w:fill="FFFFFF"/>
        </w:rPr>
        <w:t>Events</w:t>
      </w:r>
      <w:r w:rsidRPr="00432C01">
        <w:rPr>
          <w:rFonts w:eastAsia="Times New Roman" w:cs="Times New Roman"/>
          <w:color w:val="333333"/>
          <w:sz w:val="27"/>
          <w:szCs w:val="27"/>
          <w:shd w:val="clear" w:color="auto" w:fill="FFFFFF"/>
        </w:rPr>
        <w:t xml:space="preserve">, </w:t>
      </w:r>
      <w:r>
        <w:rPr>
          <w:rFonts w:eastAsia="Times New Roman" w:cs="Times New Roman"/>
          <w:color w:val="333333"/>
          <w:sz w:val="27"/>
          <w:szCs w:val="27"/>
          <w:shd w:val="clear" w:color="auto" w:fill="FFFFFF"/>
        </w:rPr>
        <w:t>Parties</w:t>
      </w:r>
      <w:r w:rsidRPr="00432C01">
        <w:rPr>
          <w:rFonts w:eastAsia="Times New Roman" w:cs="Times New Roman"/>
          <w:color w:val="333333"/>
          <w:sz w:val="27"/>
          <w:szCs w:val="27"/>
          <w:shd w:val="clear" w:color="auto" w:fill="FFFFFF"/>
        </w:rPr>
        <w:t xml:space="preserve">, etc.). S/he shall work closely with the </w:t>
      </w:r>
      <w:r>
        <w:rPr>
          <w:rFonts w:eastAsia="Times New Roman" w:cs="Times New Roman"/>
          <w:color w:val="333333"/>
          <w:sz w:val="27"/>
          <w:szCs w:val="27"/>
          <w:shd w:val="clear" w:color="auto" w:fill="FFFFFF"/>
        </w:rPr>
        <w:t>Director of Student Services</w:t>
      </w:r>
      <w:r w:rsidRPr="00432C01">
        <w:rPr>
          <w:rFonts w:eastAsia="Times New Roman" w:cs="Times New Roman"/>
          <w:color w:val="333333"/>
          <w:sz w:val="27"/>
          <w:szCs w:val="27"/>
          <w:shd w:val="clear" w:color="auto" w:fill="FFFFFF"/>
        </w:rPr>
        <w:t xml:space="preserve"> to ensure campus community support for relevant events in the greater </w:t>
      </w:r>
      <w:r>
        <w:rPr>
          <w:rFonts w:eastAsia="Times New Roman" w:cs="Times New Roman"/>
          <w:color w:val="333333"/>
          <w:sz w:val="27"/>
          <w:szCs w:val="27"/>
          <w:shd w:val="clear" w:color="auto" w:fill="FFFFFF"/>
        </w:rPr>
        <w:t>D.C.</w:t>
      </w:r>
      <w:r w:rsidRPr="00432C01">
        <w:rPr>
          <w:rFonts w:eastAsia="Times New Roman" w:cs="Times New Roman"/>
          <w:color w:val="333333"/>
          <w:sz w:val="27"/>
          <w:szCs w:val="27"/>
          <w:shd w:val="clear" w:color="auto" w:fill="FFFFFF"/>
        </w:rPr>
        <w:t xml:space="preserve"> area</w:t>
      </w:r>
      <w:r>
        <w:rPr>
          <w:rFonts w:eastAsia="Times New Roman" w:cs="Times New Roman"/>
          <w:color w:val="333333"/>
          <w:sz w:val="27"/>
          <w:szCs w:val="27"/>
          <w:shd w:val="clear" w:color="auto" w:fill="FFFFFF"/>
        </w:rPr>
        <w:t xml:space="preserve"> and on campus</w:t>
      </w:r>
      <w:r w:rsidRPr="00432C01">
        <w:rPr>
          <w:rFonts w:eastAsia="Times New Roman" w:cs="Times New Roman"/>
          <w:color w:val="333333"/>
          <w:sz w:val="27"/>
          <w:szCs w:val="27"/>
          <w:shd w:val="clear" w:color="auto" w:fill="FFFFFF"/>
        </w:rPr>
        <w:t xml:space="preserve">. The </w:t>
      </w:r>
      <w:r>
        <w:rPr>
          <w:rFonts w:eastAsia="Times New Roman" w:cs="Times New Roman"/>
          <w:color w:val="333333"/>
          <w:sz w:val="27"/>
          <w:szCs w:val="27"/>
          <w:shd w:val="clear" w:color="auto" w:fill="FFFFFF"/>
        </w:rPr>
        <w:t>Student</w:t>
      </w:r>
      <w:r w:rsidRPr="00432C01">
        <w:rPr>
          <w:rFonts w:eastAsia="Times New Roman" w:cs="Times New Roman"/>
          <w:color w:val="333333"/>
          <w:sz w:val="27"/>
          <w:szCs w:val="27"/>
          <w:shd w:val="clear" w:color="auto" w:fill="FFFFFF"/>
        </w:rPr>
        <w:t xml:space="preserve"> Activities </w:t>
      </w:r>
      <w:r>
        <w:rPr>
          <w:rFonts w:eastAsia="Times New Roman" w:cs="Times New Roman"/>
          <w:color w:val="333333"/>
          <w:sz w:val="27"/>
          <w:szCs w:val="27"/>
          <w:shd w:val="clear" w:color="auto" w:fill="FFFFFF"/>
        </w:rPr>
        <w:t>Chair</w:t>
      </w:r>
      <w:r w:rsidRPr="00432C01">
        <w:rPr>
          <w:rFonts w:eastAsia="Times New Roman" w:cs="Times New Roman"/>
          <w:color w:val="333333"/>
          <w:sz w:val="27"/>
          <w:szCs w:val="27"/>
          <w:shd w:val="clear" w:color="auto" w:fill="FFFFFF"/>
        </w:rPr>
        <w:t xml:space="preserve"> shall be responsible for ensuring that regular opportunities are provided for intercultural events. Additionally, s/he shall be responsible for providing opportunities for students to share their feedback on campus community building.</w:t>
      </w:r>
    </w:p>
    <w:p w14:paraId="204EDA64" w14:textId="4CE3F86D" w:rsidR="00432C01" w:rsidRPr="00432C01" w:rsidRDefault="00432C01" w:rsidP="00432C01">
      <w:pPr>
        <w:pStyle w:val="NormalWeb"/>
        <w:shd w:val="clear" w:color="auto" w:fill="FFFFFF"/>
        <w:spacing w:before="0" w:beforeAutospacing="0" w:after="360" w:afterAutospacing="0"/>
        <w:rPr>
          <w:rFonts w:asciiTheme="minorHAnsi" w:hAnsiTheme="minorHAnsi"/>
          <w:b/>
          <w:color w:val="333333"/>
          <w:sz w:val="27"/>
          <w:szCs w:val="27"/>
        </w:rPr>
      </w:pPr>
    </w:p>
    <w:p w14:paraId="00D070DD" w14:textId="77777777" w:rsidR="00FF069D" w:rsidRDefault="00FF069D" w:rsidP="00631DA7">
      <w:pPr>
        <w:rPr>
          <w:rFonts w:eastAsia="Times New Roman" w:cs="Times New Roman"/>
          <w:b/>
          <w:sz w:val="28"/>
          <w:szCs w:val="28"/>
        </w:rPr>
      </w:pPr>
    </w:p>
    <w:p w14:paraId="57866CDB" w14:textId="77777777" w:rsidR="00FF069D" w:rsidRPr="00FF069D" w:rsidRDefault="00FF069D" w:rsidP="00FF069D">
      <w:pPr>
        <w:ind w:left="360"/>
        <w:rPr>
          <w:rFonts w:eastAsia="Times New Roman" w:cs="Times New Roman"/>
          <w:b/>
          <w:sz w:val="28"/>
          <w:szCs w:val="28"/>
        </w:rPr>
      </w:pPr>
    </w:p>
    <w:p w14:paraId="5B0AEB98" w14:textId="77777777" w:rsidR="00F8452D" w:rsidRDefault="00F8452D" w:rsidP="00631DA7">
      <w:pPr>
        <w:rPr>
          <w:rFonts w:eastAsia="Times New Roman" w:cs="Times New Roman"/>
          <w:b/>
          <w:sz w:val="28"/>
          <w:szCs w:val="28"/>
        </w:rPr>
      </w:pPr>
      <w:r>
        <w:rPr>
          <w:rFonts w:eastAsia="Times New Roman" w:cs="Times New Roman"/>
          <w:b/>
          <w:sz w:val="28"/>
          <w:szCs w:val="28"/>
        </w:rPr>
        <w:t>Requirements for Student Officer of Student Government Association:</w:t>
      </w:r>
    </w:p>
    <w:p w14:paraId="4CFD09F3" w14:textId="77777777" w:rsidR="00FF069D" w:rsidRPr="00FF069D" w:rsidRDefault="00FF069D" w:rsidP="00FF069D">
      <w:pPr>
        <w:pStyle w:val="ListParagraph"/>
        <w:numPr>
          <w:ilvl w:val="0"/>
          <w:numId w:val="3"/>
        </w:numPr>
        <w:rPr>
          <w:rFonts w:eastAsia="Times New Roman" w:cs="Times New Roman"/>
          <w:b/>
          <w:sz w:val="28"/>
          <w:szCs w:val="28"/>
        </w:rPr>
      </w:pPr>
      <w:r>
        <w:rPr>
          <w:rFonts w:eastAsia="Times New Roman" w:cs="Times New Roman"/>
          <w:sz w:val="28"/>
          <w:szCs w:val="28"/>
        </w:rPr>
        <w:t>Student must be an active student.</w:t>
      </w:r>
    </w:p>
    <w:p w14:paraId="2273800D" w14:textId="77777777" w:rsidR="00F8452D" w:rsidRPr="00F8452D" w:rsidRDefault="00F8452D" w:rsidP="00F8452D">
      <w:pPr>
        <w:pStyle w:val="ListParagraph"/>
        <w:numPr>
          <w:ilvl w:val="0"/>
          <w:numId w:val="3"/>
        </w:numPr>
        <w:rPr>
          <w:rFonts w:eastAsia="Times New Roman" w:cs="Times New Roman"/>
          <w:b/>
          <w:sz w:val="28"/>
          <w:szCs w:val="28"/>
        </w:rPr>
      </w:pPr>
      <w:r w:rsidRPr="00F8452D">
        <w:rPr>
          <w:rFonts w:eastAsia="Times New Roman" w:cs="Times New Roman"/>
          <w:sz w:val="28"/>
          <w:szCs w:val="28"/>
        </w:rPr>
        <w:t>Students must maintain a 3.0 GPA to participate in Student Government Association.</w:t>
      </w:r>
    </w:p>
    <w:p w14:paraId="44044538" w14:textId="77777777" w:rsidR="00F8452D" w:rsidRPr="00F8452D" w:rsidRDefault="00F8452D" w:rsidP="00F8452D">
      <w:pPr>
        <w:pStyle w:val="ListParagraph"/>
        <w:numPr>
          <w:ilvl w:val="0"/>
          <w:numId w:val="3"/>
        </w:numPr>
        <w:rPr>
          <w:rFonts w:eastAsia="Times New Roman" w:cs="Times New Roman"/>
          <w:b/>
          <w:sz w:val="28"/>
          <w:szCs w:val="28"/>
        </w:rPr>
      </w:pPr>
      <w:r>
        <w:rPr>
          <w:rFonts w:eastAsia="Times New Roman" w:cs="Times New Roman"/>
          <w:sz w:val="28"/>
          <w:szCs w:val="28"/>
        </w:rPr>
        <w:t xml:space="preserve">Students must show excellent writing and communications skills. </w:t>
      </w:r>
    </w:p>
    <w:p w14:paraId="72E04EA8" w14:textId="77777777" w:rsidR="00F8452D" w:rsidRPr="00F8452D" w:rsidRDefault="00F8452D" w:rsidP="00F8452D">
      <w:pPr>
        <w:pStyle w:val="ListParagraph"/>
        <w:numPr>
          <w:ilvl w:val="0"/>
          <w:numId w:val="3"/>
        </w:numPr>
        <w:rPr>
          <w:rFonts w:eastAsia="Times New Roman" w:cs="Times New Roman"/>
          <w:b/>
          <w:sz w:val="28"/>
          <w:szCs w:val="28"/>
        </w:rPr>
      </w:pPr>
      <w:r>
        <w:rPr>
          <w:rFonts w:eastAsia="Times New Roman" w:cs="Times New Roman"/>
          <w:sz w:val="28"/>
          <w:szCs w:val="28"/>
        </w:rPr>
        <w:t>Students show a strong sense of responsibility, reflected in class preparedness, participation and timeliness on assignments.</w:t>
      </w:r>
    </w:p>
    <w:p w14:paraId="223670A7" w14:textId="77777777" w:rsidR="00F8452D" w:rsidRPr="00FF069D" w:rsidRDefault="00F8452D" w:rsidP="00F8452D">
      <w:pPr>
        <w:pStyle w:val="ListParagraph"/>
        <w:numPr>
          <w:ilvl w:val="0"/>
          <w:numId w:val="3"/>
        </w:numPr>
        <w:rPr>
          <w:rFonts w:eastAsia="Times New Roman" w:cs="Times New Roman"/>
          <w:b/>
          <w:sz w:val="28"/>
          <w:szCs w:val="28"/>
        </w:rPr>
      </w:pPr>
      <w:r>
        <w:rPr>
          <w:rFonts w:eastAsia="Times New Roman" w:cs="Times New Roman"/>
          <w:sz w:val="28"/>
          <w:szCs w:val="28"/>
        </w:rPr>
        <w:t>Student Government Association is an extra curricular activity and student officers will be expected to participate outside of class hours.</w:t>
      </w:r>
    </w:p>
    <w:p w14:paraId="1D8C869E" w14:textId="77777777" w:rsidR="00FF069D" w:rsidRPr="00F8452D" w:rsidRDefault="00FF069D" w:rsidP="00F8452D">
      <w:pPr>
        <w:pStyle w:val="ListParagraph"/>
        <w:numPr>
          <w:ilvl w:val="0"/>
          <w:numId w:val="3"/>
        </w:numPr>
        <w:rPr>
          <w:rFonts w:eastAsia="Times New Roman" w:cs="Times New Roman"/>
          <w:b/>
          <w:sz w:val="28"/>
          <w:szCs w:val="28"/>
        </w:rPr>
      </w:pPr>
      <w:r>
        <w:rPr>
          <w:rFonts w:eastAsia="Times New Roman" w:cs="Times New Roman"/>
          <w:sz w:val="28"/>
          <w:szCs w:val="28"/>
        </w:rPr>
        <w:t>Students must list other extracurricular activities that may interfere or effect their position as an officer.</w:t>
      </w:r>
    </w:p>
    <w:p w14:paraId="33152DF8" w14:textId="77777777" w:rsidR="00F8452D" w:rsidRPr="00FF069D" w:rsidRDefault="00F8452D" w:rsidP="00F8452D">
      <w:pPr>
        <w:pStyle w:val="ListParagraph"/>
        <w:numPr>
          <w:ilvl w:val="0"/>
          <w:numId w:val="3"/>
        </w:numPr>
        <w:rPr>
          <w:rFonts w:eastAsia="Times New Roman" w:cs="Times New Roman"/>
          <w:b/>
          <w:sz w:val="28"/>
          <w:szCs w:val="28"/>
        </w:rPr>
      </w:pPr>
      <w:r>
        <w:rPr>
          <w:rFonts w:eastAsia="Times New Roman" w:cs="Times New Roman"/>
          <w:sz w:val="28"/>
          <w:szCs w:val="28"/>
        </w:rPr>
        <w:t>Students must have the</w:t>
      </w:r>
      <w:r w:rsidR="00FF069D">
        <w:rPr>
          <w:rFonts w:eastAsia="Times New Roman" w:cs="Times New Roman"/>
          <w:sz w:val="28"/>
          <w:szCs w:val="28"/>
        </w:rPr>
        <w:t xml:space="preserve"> recommendation of two individuals</w:t>
      </w:r>
      <w:proofErr w:type="gramStart"/>
      <w:r w:rsidR="00FF069D">
        <w:rPr>
          <w:rFonts w:eastAsia="Times New Roman" w:cs="Times New Roman"/>
          <w:sz w:val="28"/>
          <w:szCs w:val="28"/>
        </w:rPr>
        <w:t>;</w:t>
      </w:r>
      <w:proofErr w:type="gramEnd"/>
      <w:r w:rsidR="00FF069D">
        <w:rPr>
          <w:rFonts w:eastAsia="Times New Roman" w:cs="Times New Roman"/>
          <w:sz w:val="28"/>
          <w:szCs w:val="28"/>
        </w:rPr>
        <w:t xml:space="preserve"> a faculty member and a student peer.</w:t>
      </w:r>
    </w:p>
    <w:p w14:paraId="4E916360" w14:textId="77777777" w:rsidR="00FF069D" w:rsidRPr="00F8452D" w:rsidRDefault="00FF069D" w:rsidP="00FF069D">
      <w:pPr>
        <w:pStyle w:val="ListParagraph"/>
        <w:ind w:left="1440"/>
        <w:rPr>
          <w:rFonts w:eastAsia="Times New Roman" w:cs="Times New Roman"/>
          <w:b/>
          <w:sz w:val="28"/>
          <w:szCs w:val="28"/>
        </w:rPr>
      </w:pPr>
    </w:p>
    <w:p w14:paraId="3A9E4360" w14:textId="77777777" w:rsidR="00F8452D" w:rsidRDefault="00F8452D" w:rsidP="00631DA7">
      <w:pPr>
        <w:rPr>
          <w:rFonts w:eastAsia="Times New Roman" w:cs="Times New Roman"/>
          <w:b/>
          <w:sz w:val="28"/>
          <w:szCs w:val="28"/>
        </w:rPr>
      </w:pPr>
    </w:p>
    <w:p w14:paraId="648B8A1F" w14:textId="77777777" w:rsidR="00124529" w:rsidRPr="00124529" w:rsidRDefault="00124529" w:rsidP="00631DA7">
      <w:pPr>
        <w:rPr>
          <w:rFonts w:eastAsia="Times New Roman" w:cs="Times New Roman"/>
          <w:b/>
          <w:sz w:val="28"/>
          <w:szCs w:val="28"/>
        </w:rPr>
      </w:pPr>
      <w:r w:rsidRPr="00124529">
        <w:rPr>
          <w:rFonts w:eastAsia="Times New Roman" w:cs="Times New Roman"/>
          <w:b/>
          <w:sz w:val="28"/>
          <w:szCs w:val="28"/>
        </w:rPr>
        <w:t>Process of Election of Officers for Student Government Association</w:t>
      </w:r>
      <w:r>
        <w:rPr>
          <w:rFonts w:eastAsia="Times New Roman" w:cs="Times New Roman"/>
          <w:b/>
          <w:sz w:val="28"/>
          <w:szCs w:val="28"/>
        </w:rPr>
        <w:t>:</w:t>
      </w:r>
      <w:r w:rsidRPr="00124529">
        <w:rPr>
          <w:rFonts w:eastAsia="Times New Roman" w:cs="Times New Roman"/>
          <w:b/>
          <w:sz w:val="28"/>
          <w:szCs w:val="28"/>
        </w:rPr>
        <w:t xml:space="preserve"> </w:t>
      </w:r>
    </w:p>
    <w:p w14:paraId="583EB5B4" w14:textId="77777777" w:rsidR="00124529" w:rsidRDefault="00124529" w:rsidP="00124529">
      <w:pPr>
        <w:pStyle w:val="ListParagraph"/>
        <w:numPr>
          <w:ilvl w:val="0"/>
          <w:numId w:val="1"/>
        </w:numPr>
        <w:rPr>
          <w:sz w:val="28"/>
          <w:szCs w:val="28"/>
        </w:rPr>
      </w:pPr>
      <w:r>
        <w:rPr>
          <w:sz w:val="28"/>
          <w:szCs w:val="28"/>
        </w:rPr>
        <w:t>Students interested in participation must complete a position application and specify which office they want to run for.</w:t>
      </w:r>
    </w:p>
    <w:p w14:paraId="78CDB08D" w14:textId="77777777" w:rsidR="00124529" w:rsidRDefault="00124529" w:rsidP="00124529">
      <w:pPr>
        <w:pStyle w:val="ListParagraph"/>
        <w:numPr>
          <w:ilvl w:val="0"/>
          <w:numId w:val="1"/>
        </w:numPr>
        <w:rPr>
          <w:sz w:val="28"/>
          <w:szCs w:val="28"/>
        </w:rPr>
      </w:pPr>
      <w:r>
        <w:rPr>
          <w:sz w:val="28"/>
          <w:szCs w:val="28"/>
        </w:rPr>
        <w:t>Upon completion of app</w:t>
      </w:r>
      <w:r w:rsidR="00FF069D">
        <w:rPr>
          <w:sz w:val="28"/>
          <w:szCs w:val="28"/>
        </w:rPr>
        <w:t>lication student’s references (2</w:t>
      </w:r>
      <w:r>
        <w:rPr>
          <w:sz w:val="28"/>
          <w:szCs w:val="28"/>
        </w:rPr>
        <w:t xml:space="preserve">) will be contacted and verified. </w:t>
      </w:r>
    </w:p>
    <w:p w14:paraId="05FAFC39" w14:textId="77777777" w:rsidR="00124529" w:rsidRDefault="00124529" w:rsidP="00124529">
      <w:pPr>
        <w:pStyle w:val="ListParagraph"/>
        <w:numPr>
          <w:ilvl w:val="0"/>
          <w:numId w:val="1"/>
        </w:numPr>
        <w:rPr>
          <w:sz w:val="28"/>
          <w:szCs w:val="28"/>
        </w:rPr>
      </w:pPr>
      <w:r>
        <w:rPr>
          <w:sz w:val="28"/>
          <w:szCs w:val="28"/>
        </w:rPr>
        <w:t>Academic Administration approves or</w:t>
      </w:r>
      <w:r w:rsidR="00FF069D">
        <w:rPr>
          <w:sz w:val="28"/>
          <w:szCs w:val="28"/>
        </w:rPr>
        <w:t xml:space="preserve"> denies students application.</w:t>
      </w:r>
    </w:p>
    <w:p w14:paraId="08AAD8DF" w14:textId="77777777" w:rsidR="00FF069D" w:rsidRDefault="00FF069D" w:rsidP="00124529">
      <w:pPr>
        <w:pStyle w:val="ListParagraph"/>
        <w:numPr>
          <w:ilvl w:val="0"/>
          <w:numId w:val="1"/>
        </w:numPr>
        <w:rPr>
          <w:sz w:val="28"/>
          <w:szCs w:val="28"/>
        </w:rPr>
      </w:pPr>
      <w:r>
        <w:rPr>
          <w:sz w:val="28"/>
          <w:szCs w:val="28"/>
        </w:rPr>
        <w:t>An election campaign will be held for two weeks once a semester within the first month of classes. Student candidates may (with permission) place posters and address classes as to their candidacy and validity of office.</w:t>
      </w:r>
    </w:p>
    <w:p w14:paraId="1D4EA567" w14:textId="77777777" w:rsidR="00FF069D" w:rsidRDefault="00FF069D" w:rsidP="00124529">
      <w:pPr>
        <w:pStyle w:val="ListParagraph"/>
        <w:numPr>
          <w:ilvl w:val="0"/>
          <w:numId w:val="1"/>
        </w:numPr>
        <w:rPr>
          <w:sz w:val="28"/>
          <w:szCs w:val="28"/>
        </w:rPr>
      </w:pPr>
      <w:r>
        <w:rPr>
          <w:sz w:val="28"/>
          <w:szCs w:val="28"/>
        </w:rPr>
        <w:t xml:space="preserve">Following the </w:t>
      </w:r>
      <w:r w:rsidR="009C35B4">
        <w:rPr>
          <w:sz w:val="28"/>
          <w:szCs w:val="28"/>
        </w:rPr>
        <w:t>two-week</w:t>
      </w:r>
      <w:r>
        <w:rPr>
          <w:sz w:val="28"/>
          <w:szCs w:val="28"/>
        </w:rPr>
        <w:t xml:space="preserve"> campaigns an election survey will be sent to all students via email for them to cast their vote for </w:t>
      </w:r>
      <w:r w:rsidR="009C35B4">
        <w:rPr>
          <w:sz w:val="28"/>
          <w:szCs w:val="28"/>
        </w:rPr>
        <w:t>Student Government Officers. This will last for 48 hours.</w:t>
      </w:r>
    </w:p>
    <w:p w14:paraId="6D2C1158" w14:textId="77777777" w:rsidR="009C35B4" w:rsidRDefault="009C35B4" w:rsidP="00124529">
      <w:pPr>
        <w:pStyle w:val="ListParagraph"/>
        <w:numPr>
          <w:ilvl w:val="0"/>
          <w:numId w:val="1"/>
        </w:numPr>
        <w:rPr>
          <w:sz w:val="28"/>
          <w:szCs w:val="28"/>
        </w:rPr>
      </w:pPr>
      <w:r>
        <w:rPr>
          <w:sz w:val="28"/>
          <w:szCs w:val="28"/>
        </w:rPr>
        <w:t>After the 48 hours, the Director of Student Services will tally the votes and the newly elected students will take office. An announcement will be emailed, posted on the BAU webpage and posted on noticed boards to inform students of the newly elected officers.</w:t>
      </w:r>
    </w:p>
    <w:p w14:paraId="4EA24E42" w14:textId="77777777" w:rsidR="009C35B4" w:rsidRDefault="009C35B4" w:rsidP="00124529">
      <w:pPr>
        <w:pStyle w:val="ListParagraph"/>
        <w:numPr>
          <w:ilvl w:val="0"/>
          <w:numId w:val="1"/>
        </w:numPr>
        <w:rPr>
          <w:sz w:val="28"/>
          <w:szCs w:val="28"/>
        </w:rPr>
      </w:pPr>
      <w:r>
        <w:rPr>
          <w:sz w:val="28"/>
          <w:szCs w:val="28"/>
        </w:rPr>
        <w:t>The student government webpage will be updated to have the new officers added in a timely manner.</w:t>
      </w:r>
    </w:p>
    <w:p w14:paraId="43A12C64" w14:textId="77777777" w:rsidR="009C35B4" w:rsidRDefault="009C35B4" w:rsidP="00124529">
      <w:pPr>
        <w:pStyle w:val="ListParagraph"/>
        <w:numPr>
          <w:ilvl w:val="0"/>
          <w:numId w:val="1"/>
        </w:numPr>
        <w:rPr>
          <w:sz w:val="28"/>
          <w:szCs w:val="28"/>
        </w:rPr>
      </w:pPr>
      <w:r>
        <w:rPr>
          <w:sz w:val="28"/>
          <w:szCs w:val="28"/>
        </w:rPr>
        <w:t>Within the first week of office, all officers must meet with administration officials to allocate tasks and duties, transitions of power will occur in this time. Old officers may act as an advisor to a new officer for two weeks after election results to assure a smooth transition period.</w:t>
      </w:r>
    </w:p>
    <w:p w14:paraId="1930E02E" w14:textId="77777777" w:rsidR="009C35B4" w:rsidRDefault="009C35B4" w:rsidP="009C35B4">
      <w:pPr>
        <w:pStyle w:val="ListParagraph"/>
        <w:rPr>
          <w:sz w:val="28"/>
          <w:szCs w:val="28"/>
        </w:rPr>
      </w:pPr>
    </w:p>
    <w:p w14:paraId="72DDA9F4" w14:textId="77777777" w:rsidR="0014633A" w:rsidRDefault="0014633A" w:rsidP="009C35B4">
      <w:pPr>
        <w:pStyle w:val="ListParagraph"/>
        <w:rPr>
          <w:sz w:val="28"/>
          <w:szCs w:val="28"/>
        </w:rPr>
      </w:pPr>
    </w:p>
    <w:p w14:paraId="3CCDFA30" w14:textId="77777777" w:rsidR="0014633A" w:rsidRDefault="0014633A" w:rsidP="009C35B4">
      <w:pPr>
        <w:pStyle w:val="ListParagraph"/>
        <w:rPr>
          <w:sz w:val="28"/>
          <w:szCs w:val="28"/>
        </w:rPr>
      </w:pPr>
    </w:p>
    <w:p w14:paraId="4503E9B7" w14:textId="4229E8FF" w:rsidR="0014633A" w:rsidRDefault="0014633A" w:rsidP="009C35B4">
      <w:pPr>
        <w:pStyle w:val="ListParagraph"/>
        <w:rPr>
          <w:b/>
          <w:sz w:val="28"/>
          <w:szCs w:val="28"/>
        </w:rPr>
      </w:pPr>
      <w:r w:rsidRPr="0014633A">
        <w:rPr>
          <w:b/>
          <w:sz w:val="28"/>
          <w:szCs w:val="28"/>
        </w:rPr>
        <w:t xml:space="preserve">Student Government Association Constitution </w:t>
      </w:r>
    </w:p>
    <w:p w14:paraId="5CDC5E78" w14:textId="0D2107A6" w:rsidR="0014633A" w:rsidRPr="0014633A" w:rsidRDefault="0014633A" w:rsidP="009C35B4">
      <w:pPr>
        <w:pStyle w:val="ListParagraph"/>
        <w:rPr>
          <w:b/>
          <w:sz w:val="28"/>
          <w:szCs w:val="28"/>
        </w:rPr>
      </w:pPr>
      <w:r>
        <w:rPr>
          <w:b/>
          <w:sz w:val="28"/>
          <w:szCs w:val="28"/>
        </w:rPr>
        <w:t>***TO BE ATTACHED or REWRITTEN***</w:t>
      </w:r>
    </w:p>
    <w:sectPr w:rsidR="0014633A" w:rsidRPr="0014633A" w:rsidSect="00082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561"/>
    <w:multiLevelType w:val="hybridMultilevel"/>
    <w:tmpl w:val="ED3C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76E84"/>
    <w:multiLevelType w:val="hybridMultilevel"/>
    <w:tmpl w:val="2F6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7A81"/>
    <w:multiLevelType w:val="hybridMultilevel"/>
    <w:tmpl w:val="D47A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07BBD"/>
    <w:multiLevelType w:val="hybridMultilevel"/>
    <w:tmpl w:val="298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D0B0A"/>
    <w:multiLevelType w:val="hybridMultilevel"/>
    <w:tmpl w:val="8C9E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A7"/>
    <w:rsid w:val="00082159"/>
    <w:rsid w:val="00124529"/>
    <w:rsid w:val="0014633A"/>
    <w:rsid w:val="002A17F9"/>
    <w:rsid w:val="00432C01"/>
    <w:rsid w:val="00546333"/>
    <w:rsid w:val="005C5830"/>
    <w:rsid w:val="00631DA7"/>
    <w:rsid w:val="006C13E7"/>
    <w:rsid w:val="00876B8C"/>
    <w:rsid w:val="008B3C18"/>
    <w:rsid w:val="009C35B4"/>
    <w:rsid w:val="00F61A04"/>
    <w:rsid w:val="00F8452D"/>
    <w:rsid w:val="00FF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7A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29"/>
    <w:pPr>
      <w:ind w:left="720"/>
      <w:contextualSpacing/>
    </w:pPr>
  </w:style>
  <w:style w:type="character" w:styleId="Strong">
    <w:name w:val="Strong"/>
    <w:basedOn w:val="DefaultParagraphFont"/>
    <w:uiPriority w:val="22"/>
    <w:qFormat/>
    <w:rsid w:val="002A17F9"/>
    <w:rPr>
      <w:b/>
      <w:bCs/>
    </w:rPr>
  </w:style>
  <w:style w:type="paragraph" w:customStyle="1" w:styleId="p1">
    <w:name w:val="p1"/>
    <w:basedOn w:val="Normal"/>
    <w:rsid w:val="002A17F9"/>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432C0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29"/>
    <w:pPr>
      <w:ind w:left="720"/>
      <w:contextualSpacing/>
    </w:pPr>
  </w:style>
  <w:style w:type="character" w:styleId="Strong">
    <w:name w:val="Strong"/>
    <w:basedOn w:val="DefaultParagraphFont"/>
    <w:uiPriority w:val="22"/>
    <w:qFormat/>
    <w:rsid w:val="002A17F9"/>
    <w:rPr>
      <w:b/>
      <w:bCs/>
    </w:rPr>
  </w:style>
  <w:style w:type="paragraph" w:customStyle="1" w:styleId="p1">
    <w:name w:val="p1"/>
    <w:basedOn w:val="Normal"/>
    <w:rsid w:val="002A17F9"/>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432C0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8379">
      <w:bodyDiv w:val="1"/>
      <w:marLeft w:val="0"/>
      <w:marRight w:val="0"/>
      <w:marTop w:val="0"/>
      <w:marBottom w:val="0"/>
      <w:divBdr>
        <w:top w:val="none" w:sz="0" w:space="0" w:color="auto"/>
        <w:left w:val="none" w:sz="0" w:space="0" w:color="auto"/>
        <w:bottom w:val="none" w:sz="0" w:space="0" w:color="auto"/>
        <w:right w:val="none" w:sz="0" w:space="0" w:color="auto"/>
      </w:divBdr>
    </w:div>
    <w:div w:id="486166722">
      <w:bodyDiv w:val="1"/>
      <w:marLeft w:val="0"/>
      <w:marRight w:val="0"/>
      <w:marTop w:val="0"/>
      <w:marBottom w:val="0"/>
      <w:divBdr>
        <w:top w:val="none" w:sz="0" w:space="0" w:color="auto"/>
        <w:left w:val="none" w:sz="0" w:space="0" w:color="auto"/>
        <w:bottom w:val="none" w:sz="0" w:space="0" w:color="auto"/>
        <w:right w:val="none" w:sz="0" w:space="0" w:color="auto"/>
      </w:divBdr>
    </w:div>
    <w:div w:id="523641146">
      <w:bodyDiv w:val="1"/>
      <w:marLeft w:val="0"/>
      <w:marRight w:val="0"/>
      <w:marTop w:val="0"/>
      <w:marBottom w:val="0"/>
      <w:divBdr>
        <w:top w:val="none" w:sz="0" w:space="0" w:color="auto"/>
        <w:left w:val="none" w:sz="0" w:space="0" w:color="auto"/>
        <w:bottom w:val="none" w:sz="0" w:space="0" w:color="auto"/>
        <w:right w:val="none" w:sz="0" w:space="0" w:color="auto"/>
      </w:divBdr>
    </w:div>
    <w:div w:id="841579815">
      <w:bodyDiv w:val="1"/>
      <w:marLeft w:val="0"/>
      <w:marRight w:val="0"/>
      <w:marTop w:val="0"/>
      <w:marBottom w:val="0"/>
      <w:divBdr>
        <w:top w:val="none" w:sz="0" w:space="0" w:color="auto"/>
        <w:left w:val="none" w:sz="0" w:space="0" w:color="auto"/>
        <w:bottom w:val="none" w:sz="0" w:space="0" w:color="auto"/>
        <w:right w:val="none" w:sz="0" w:space="0" w:color="auto"/>
      </w:divBdr>
    </w:div>
    <w:div w:id="1273703181">
      <w:bodyDiv w:val="1"/>
      <w:marLeft w:val="0"/>
      <w:marRight w:val="0"/>
      <w:marTop w:val="0"/>
      <w:marBottom w:val="0"/>
      <w:divBdr>
        <w:top w:val="none" w:sz="0" w:space="0" w:color="auto"/>
        <w:left w:val="none" w:sz="0" w:space="0" w:color="auto"/>
        <w:bottom w:val="none" w:sz="0" w:space="0" w:color="auto"/>
        <w:right w:val="none" w:sz="0" w:space="0" w:color="auto"/>
      </w:divBdr>
    </w:div>
    <w:div w:id="1449663393">
      <w:bodyDiv w:val="1"/>
      <w:marLeft w:val="0"/>
      <w:marRight w:val="0"/>
      <w:marTop w:val="0"/>
      <w:marBottom w:val="0"/>
      <w:divBdr>
        <w:top w:val="none" w:sz="0" w:space="0" w:color="auto"/>
        <w:left w:val="none" w:sz="0" w:space="0" w:color="auto"/>
        <w:bottom w:val="none" w:sz="0" w:space="0" w:color="auto"/>
        <w:right w:val="none" w:sz="0" w:space="0" w:color="auto"/>
      </w:divBdr>
    </w:div>
    <w:div w:id="1491213714">
      <w:bodyDiv w:val="1"/>
      <w:marLeft w:val="0"/>
      <w:marRight w:val="0"/>
      <w:marTop w:val="0"/>
      <w:marBottom w:val="0"/>
      <w:divBdr>
        <w:top w:val="none" w:sz="0" w:space="0" w:color="auto"/>
        <w:left w:val="none" w:sz="0" w:space="0" w:color="auto"/>
        <w:bottom w:val="none" w:sz="0" w:space="0" w:color="auto"/>
        <w:right w:val="none" w:sz="0" w:space="0" w:color="auto"/>
      </w:divBdr>
    </w:div>
    <w:div w:id="2009288482">
      <w:bodyDiv w:val="1"/>
      <w:marLeft w:val="0"/>
      <w:marRight w:val="0"/>
      <w:marTop w:val="0"/>
      <w:marBottom w:val="0"/>
      <w:divBdr>
        <w:top w:val="none" w:sz="0" w:space="0" w:color="auto"/>
        <w:left w:val="none" w:sz="0" w:space="0" w:color="auto"/>
        <w:bottom w:val="none" w:sz="0" w:space="0" w:color="auto"/>
        <w:right w:val="none" w:sz="0" w:space="0" w:color="auto"/>
      </w:divBdr>
    </w:div>
    <w:div w:id="2091081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6118</Characters>
  <Application>Microsoft Macintosh Word</Application>
  <DocSecurity>0</DocSecurity>
  <Lines>50</Lines>
  <Paragraphs>14</Paragraphs>
  <ScaleCrop>false</ScaleCrop>
  <Company>BAU International</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Wilson</dc:creator>
  <cp:keywords/>
  <dc:description/>
  <cp:lastModifiedBy>Alex Wilson</cp:lastModifiedBy>
  <cp:revision>2</cp:revision>
  <dcterms:created xsi:type="dcterms:W3CDTF">2019-02-05T21:34:00Z</dcterms:created>
  <dcterms:modified xsi:type="dcterms:W3CDTF">2019-02-05T21:34:00Z</dcterms:modified>
</cp:coreProperties>
</file>